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646"/>
        <w:gridCol w:w="598"/>
        <w:gridCol w:w="1497"/>
        <w:gridCol w:w="146"/>
      </w:tblGrid>
      <w:tr w:rsidR="000D2B7A" w:rsidTr="000D2B7A">
        <w:trPr>
          <w:trHeight w:val="2883"/>
        </w:trPr>
        <w:tc>
          <w:tcPr>
            <w:tcW w:w="4261" w:type="dxa"/>
            <w:gridSpan w:val="5"/>
          </w:tcPr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БОЛДЫРЕВСКИЙ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B7A" w:rsidTr="000D2B7A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598" w:type="dxa"/>
            <w:hideMark/>
          </w:tcPr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24-п</w:t>
            </w:r>
          </w:p>
        </w:tc>
      </w:tr>
      <w:tr w:rsidR="000D2B7A" w:rsidTr="000D2B7A">
        <w:trPr>
          <w:trHeight w:val="298"/>
        </w:trPr>
        <w:tc>
          <w:tcPr>
            <w:tcW w:w="4261" w:type="dxa"/>
            <w:gridSpan w:val="5"/>
          </w:tcPr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Болдырево</w:t>
            </w:r>
          </w:p>
          <w:p w:rsidR="000D2B7A" w:rsidRDefault="000D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B7A" w:rsidRDefault="000D2B7A" w:rsidP="000D2B7A">
      <w:pPr>
        <w:pStyle w:val="FR1"/>
        <w:ind w:right="4959"/>
        <w:rPr>
          <w:rFonts w:ascii="Times New Roman" w:hAnsi="Times New Roman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24130</wp:posOffset>
                </wp:positionV>
                <wp:extent cx="0" cy="137160"/>
                <wp:effectExtent l="0" t="0" r="19050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CB48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1.9pt" to="22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KYC/ETdAAAACAEAAA8AAABkcnMvZG93bnJldi54&#10;bWxMj81OwzAQhO9IvIO1SNyoQxsKCtlU5aeiN0SBQ2/b2CQR8TqK3Sbl6VnEAY6jGc18ky9G16qD&#10;7UPjGeFykoCyXHrTcIXw9rq6uAEVIrGh1rNFONoAi+L0JKfM+IFf7GETKyUlHDJCqGPsMq1DWVtH&#10;YeI7y+J9+N5RFNlX2vQ0SLlr9TRJ5tpRw7JQU2fva1t+bvYOYfkUr4/b1WPH9Py1fTDDuL57HxHP&#10;z8blLahox/gXhh98QYdCmHZ+zyaoFiFNZ3OJIszkgfi/eocwvUpBF7n+f6D4Bg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KYC/ETdAAAACAEAAA8AAAAAAAAAAAAAAAAAuwQAAGRycy9k&#10;b3ducmV2LnhtbFBLBQYAAAAABAAEAPMAAADF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24130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62F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9pt" to="221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27114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7E10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95pt" to="1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MLqR0LdAAAABgEAAA8AAABkcnMvZG93bnJl&#10;di54bWxMzk1PwzAMBuA7Ev8hMhK3LSlDMErTaXxM7IbY4LCb15i2onGqJlszfj3hBCfLeq3XT7GI&#10;thNHGnzrWEM2VSCIK2darjW8b1eTOQgfkA12jknDiTwsyvOzAnPjRn6j4ybUIpWwz1FDE0KfS+mr&#10;hiz6qeuJU/bpBoshrUMtzYBjKredvFLqRlpsOX1osKfHhqqvzcFqWL6E29Nu9dwzvn7vnswY1w8f&#10;UevLi7i8BxEohr9j+OUnOpTJtHcHNl50GiZZluhBw+wORMpnKs29hmsFsizkf375A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MLqR0LdAAAABg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0" t="0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E0C0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utZJdGACAACPBAAADgAAAAAAAAAAAAAAAAAuAgAAZHJzL2Uyb0Rv&#10;Yy54bWxQSwECLQAUAAYACAAAACEASqfp1d0AAAAIAQAADwAAAAAAAAAAAAAAAAC6BAAAZHJzL2Rv&#10;d25yZXYueG1sUEsFBgAAAAAEAAQA8wAAAMQ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Cs w:val="24"/>
        </w:rPr>
        <w:t xml:space="preserve">О создании единой комиссии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>
        <w:rPr>
          <w:rFonts w:ascii="Times New Roman" w:hAnsi="Times New Roman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Cs w:val="24"/>
        </w:rPr>
        <w:t>Ташлинского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области»</w:t>
      </w:r>
    </w:p>
    <w:bookmarkEnd w:id="0"/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</w:t>
      </w:r>
      <w:hyperlink r:id="rId4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Создать единую комиссию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согласно приложению.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после обнародования.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Н.В. Широкова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прокуратуру</w:t>
      </w: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D2B7A" w:rsidRDefault="000D2B7A" w:rsidP="000D2B7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0D2B7A" w:rsidRDefault="000D2B7A" w:rsidP="000D2B7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>
        <w:rPr>
          <w:rFonts w:ascii="Times New Roman" w:hAnsi="Times New Roman"/>
          <w:szCs w:val="24"/>
        </w:rPr>
        <w:t xml:space="preserve"> сельсовет</w:t>
      </w:r>
    </w:p>
    <w:p w:rsidR="000D2B7A" w:rsidRDefault="000D2B7A" w:rsidP="000D2B7A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/>
          <w:szCs w:val="24"/>
        </w:rPr>
        <w:t>от  28.04.2022</w:t>
      </w:r>
      <w:proofErr w:type="gramEnd"/>
      <w:r>
        <w:rPr>
          <w:rFonts w:ascii="Times New Roman" w:hAnsi="Times New Roman"/>
          <w:szCs w:val="24"/>
        </w:rPr>
        <w:t xml:space="preserve"> № 24-п            </w:t>
      </w:r>
    </w:p>
    <w:p w:rsidR="000D2B7A" w:rsidRDefault="000D2B7A" w:rsidP="000D2B7A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0D2B7A" w:rsidRDefault="000D2B7A" w:rsidP="000D2B7A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0D2B7A" w:rsidRDefault="000D2B7A" w:rsidP="000D2B7A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СОСТАВ</w:t>
      </w:r>
    </w:p>
    <w:p w:rsidR="000D2B7A" w:rsidRDefault="000D2B7A" w:rsidP="000D2B7A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>
        <w:rPr>
          <w:rFonts w:ascii="Times New Roman" w:hAnsi="Times New Roman"/>
          <w:color w:val="222222"/>
          <w:szCs w:val="24"/>
        </w:rPr>
        <w:t xml:space="preserve"> </w:t>
      </w:r>
      <w:r>
        <w:rPr>
          <w:rFonts w:ascii="Times New Roman" w:hAnsi="Times New Roman"/>
          <w:b/>
          <w:color w:val="222222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Cs w:val="24"/>
        </w:rPr>
        <w:t>Болдыревский</w:t>
      </w:r>
      <w:proofErr w:type="spellEnd"/>
      <w:r>
        <w:rPr>
          <w:rFonts w:ascii="Times New Roman" w:hAnsi="Times New Roman"/>
          <w:b/>
          <w:color w:val="222222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color w:val="222222"/>
          <w:szCs w:val="24"/>
        </w:rPr>
        <w:t>Ташлинского</w:t>
      </w:r>
      <w:proofErr w:type="spellEnd"/>
      <w:r>
        <w:rPr>
          <w:rFonts w:ascii="Times New Roman" w:hAnsi="Times New Roman"/>
          <w:b/>
          <w:color w:val="222222"/>
          <w:szCs w:val="24"/>
        </w:rPr>
        <w:t xml:space="preserve"> района Оренбургской области</w:t>
      </w:r>
    </w:p>
    <w:p w:rsidR="000D2B7A" w:rsidRDefault="000D2B7A" w:rsidP="000D2B7A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0D2B7A" w:rsidRDefault="000D2B7A" w:rsidP="000D2B7A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Cs w:val="24"/>
        </w:rPr>
        <w:t>единой  комиссии</w:t>
      </w:r>
      <w:proofErr w:type="gramEnd"/>
      <w:r>
        <w:rPr>
          <w:rFonts w:ascii="Times New Roman" w:hAnsi="Times New Roman"/>
          <w:szCs w:val="24"/>
        </w:rPr>
        <w:t>:</w:t>
      </w:r>
    </w:p>
    <w:p w:rsidR="000D2B7A" w:rsidRDefault="000D2B7A" w:rsidP="000D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Широкова Надежда Викторовна –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D2B7A" w:rsidRDefault="000D2B7A" w:rsidP="000D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единой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2B7A" w:rsidRDefault="000D2B7A" w:rsidP="000D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Васильевич- глава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D2B7A" w:rsidRDefault="000D2B7A" w:rsidP="000D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Владимирович - глава администрации муниципального образования Трудовой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D2B7A" w:rsidRDefault="000D2B7A" w:rsidP="000D2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Аркадьевна - глава администрации муниципального образования Калининский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D2B7A" w:rsidRDefault="000D2B7A" w:rsidP="000D2B7A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0D2B7A" w:rsidRDefault="000D2B7A" w:rsidP="000D2B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2B7A" w:rsidRDefault="000D2B7A" w:rsidP="000D2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6"/>
    <w:rsid w:val="000D2B7A"/>
    <w:rsid w:val="001A1286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457C-7095-4980-92A7-D03B61B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B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0D2B7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D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2022-05-11T05:21:00Z</dcterms:created>
  <dcterms:modified xsi:type="dcterms:W3CDTF">2022-05-11T05:21:00Z</dcterms:modified>
</cp:coreProperties>
</file>